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952" w:rsidRDefault="00E52952" w:rsidP="00E52952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744D4A" wp14:editId="34C5DD6F">
            <wp:simplePos x="0" y="0"/>
            <wp:positionH relativeFrom="column">
              <wp:posOffset>0</wp:posOffset>
            </wp:positionH>
            <wp:positionV relativeFrom="paragraph">
              <wp:posOffset>-121285</wp:posOffset>
            </wp:positionV>
            <wp:extent cx="914400" cy="687705"/>
            <wp:effectExtent l="0" t="0" r="0" b="0"/>
            <wp:wrapTight wrapText="bothSides">
              <wp:wrapPolygon edited="0">
                <wp:start x="0" y="0"/>
                <wp:lineTo x="0" y="20942"/>
                <wp:lineTo x="21150" y="20942"/>
                <wp:lineTo x="21150" y="0"/>
                <wp:lineTo x="0" y="0"/>
              </wp:wrapPolygon>
            </wp:wrapTight>
            <wp:docPr id="1" name="Картина 1" descr="Описание: Описание: 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og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b/>
          <w:lang w:eastAsia="en-US"/>
        </w:rPr>
        <w:t xml:space="preserve">             ПРОФИЛИРАНА  ГИМНАЗИЯ</w:t>
      </w:r>
    </w:p>
    <w:p w:rsidR="00E52952" w:rsidRDefault="00E52952" w:rsidP="00E52952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“ИВАН СЕРГЕЕВИЧ АКСАКОВ” ПАЗАРДЖИК</w:t>
      </w:r>
    </w:p>
    <w:p w:rsidR="00E52952" w:rsidRDefault="00E52952" w:rsidP="00E52952">
      <w:pPr>
        <w:ind w:firstLine="708"/>
        <w:jc w:val="center"/>
        <w:rPr>
          <w:lang w:val="en-GB" w:eastAsia="en-US"/>
        </w:rPr>
      </w:pPr>
      <w:proofErr w:type="spellStart"/>
      <w:r>
        <w:rPr>
          <w:lang w:val="en-US" w:eastAsia="en-US"/>
        </w:rPr>
        <w:t>Пазарджик</w:t>
      </w:r>
      <w:proofErr w:type="spellEnd"/>
      <w:r>
        <w:rPr>
          <w:lang w:val="en-US" w:eastAsia="en-US"/>
        </w:rPr>
        <w:t xml:space="preserve">, </w:t>
      </w:r>
      <w:proofErr w:type="spellStart"/>
      <w:proofErr w:type="gramStart"/>
      <w:r>
        <w:rPr>
          <w:lang w:val="en-US" w:eastAsia="en-US"/>
        </w:rPr>
        <w:t>ул</w:t>
      </w:r>
      <w:proofErr w:type="spellEnd"/>
      <w:r>
        <w:rPr>
          <w:lang w:val="en-US" w:eastAsia="en-US"/>
        </w:rPr>
        <w:t>.”</w:t>
      </w:r>
      <w:proofErr w:type="spellStart"/>
      <w:r>
        <w:rPr>
          <w:lang w:val="en-US" w:eastAsia="en-US"/>
        </w:rPr>
        <w:t>Сан</w:t>
      </w:r>
      <w:proofErr w:type="spellEnd"/>
      <w:proofErr w:type="gramEnd"/>
      <w:r>
        <w:rPr>
          <w:lang w:val="en-US" w:eastAsia="en-US"/>
        </w:rPr>
        <w:t xml:space="preserve"> Стефано”1; </w:t>
      </w:r>
      <w:proofErr w:type="spellStart"/>
      <w:r>
        <w:rPr>
          <w:lang w:val="en-US" w:eastAsia="en-US"/>
        </w:rPr>
        <w:t>тел</w:t>
      </w:r>
      <w:proofErr w:type="spellEnd"/>
      <w:r>
        <w:rPr>
          <w:lang w:val="en-US" w:eastAsia="en-US"/>
        </w:rPr>
        <w:t>./</w:t>
      </w:r>
      <w:proofErr w:type="spellStart"/>
      <w:r>
        <w:rPr>
          <w:lang w:val="en-US" w:eastAsia="en-US"/>
        </w:rPr>
        <w:t>факс</w:t>
      </w:r>
      <w:proofErr w:type="spellEnd"/>
      <w:r>
        <w:rPr>
          <w:lang w:val="en-US" w:eastAsia="en-US"/>
        </w:rPr>
        <w:t>: 034/444-588</w:t>
      </w:r>
    </w:p>
    <w:p w:rsidR="00E52952" w:rsidRDefault="00727551" w:rsidP="00E52952">
      <w:pPr>
        <w:tabs>
          <w:tab w:val="center" w:pos="4536"/>
          <w:tab w:val="right" w:pos="9072"/>
        </w:tabs>
        <w:jc w:val="center"/>
        <w:rPr>
          <w:rFonts w:eastAsia="Calibri"/>
          <w:lang w:val="en-US" w:eastAsia="en-US"/>
        </w:rPr>
      </w:pPr>
      <w:hyperlink r:id="rId6" w:history="1">
        <w:r w:rsidR="00E52952">
          <w:rPr>
            <w:rStyle w:val="a3"/>
            <w:rFonts w:ascii="Calibri" w:eastAsia="Calibri" w:hAnsi="Calibri"/>
            <w:lang w:eastAsia="en-US"/>
          </w:rPr>
          <w:t>www.aksakov-bg.org</w:t>
        </w:r>
      </w:hyperlink>
      <w:r w:rsidR="00E52952">
        <w:rPr>
          <w:rFonts w:eastAsia="Calibri"/>
          <w:lang w:eastAsia="en-US"/>
        </w:rPr>
        <w:t>; e-</w:t>
      </w:r>
      <w:proofErr w:type="spellStart"/>
      <w:r w:rsidR="00E52952">
        <w:rPr>
          <w:rFonts w:eastAsia="Calibri"/>
          <w:lang w:eastAsia="en-US"/>
        </w:rPr>
        <w:t>mail</w:t>
      </w:r>
      <w:proofErr w:type="spellEnd"/>
      <w:r w:rsidR="00E52952">
        <w:rPr>
          <w:rFonts w:eastAsia="Calibri"/>
          <w:lang w:eastAsia="en-US"/>
        </w:rPr>
        <w:t>: aksakov@gbg.bg</w:t>
      </w:r>
    </w:p>
    <w:p w:rsidR="006111E9" w:rsidRDefault="006111E9">
      <w:pPr>
        <w:rPr>
          <w:lang w:val="en-US"/>
        </w:rPr>
      </w:pPr>
    </w:p>
    <w:p w:rsidR="00E52952" w:rsidRPr="000E2127" w:rsidRDefault="00E52952" w:rsidP="000E2127">
      <w:pPr>
        <w:spacing w:line="360" w:lineRule="auto"/>
        <w:jc w:val="both"/>
        <w:rPr>
          <w:b/>
        </w:rPr>
      </w:pPr>
      <w:r w:rsidRPr="000E2127">
        <w:rPr>
          <w:b/>
        </w:rPr>
        <w:t>І.ОБЩИ ПОЛОЖЕНИЯ</w:t>
      </w:r>
    </w:p>
    <w:p w:rsidR="00E52952" w:rsidRDefault="00E52952" w:rsidP="000E2127">
      <w:pPr>
        <w:spacing w:line="360" w:lineRule="auto"/>
        <w:jc w:val="both"/>
      </w:pPr>
    </w:p>
    <w:p w:rsidR="00E52952" w:rsidRDefault="00E52952" w:rsidP="000E2127">
      <w:pPr>
        <w:spacing w:line="360" w:lineRule="auto"/>
        <w:jc w:val="both"/>
      </w:pPr>
      <w:r>
        <w:t>1.С тази програма се определят училищните политики,които подкрепят и осъществяват гражданското,</w:t>
      </w:r>
      <w:r w:rsidR="00C473CC">
        <w:t xml:space="preserve"> </w:t>
      </w:r>
      <w:r>
        <w:t xml:space="preserve">здравното ,екологичното и </w:t>
      </w:r>
      <w:proofErr w:type="spellStart"/>
      <w:r>
        <w:t>интеркултурлното</w:t>
      </w:r>
      <w:proofErr w:type="spellEnd"/>
      <w:r>
        <w:t xml:space="preserve"> образование в ПГ „Иван С. Аксаков“</w:t>
      </w:r>
    </w:p>
    <w:p w:rsidR="00E52952" w:rsidRDefault="00E52952" w:rsidP="000E2127">
      <w:pPr>
        <w:spacing w:line="360" w:lineRule="auto"/>
        <w:jc w:val="both"/>
      </w:pPr>
    </w:p>
    <w:p w:rsidR="00E52952" w:rsidRDefault="00E52952" w:rsidP="000E2127">
      <w:pPr>
        <w:spacing w:line="360" w:lineRule="auto"/>
        <w:jc w:val="both"/>
      </w:pPr>
      <w:r>
        <w:t>2.Програмата се разработва за период от две години и се приема на заседание на ПС</w:t>
      </w:r>
    </w:p>
    <w:p w:rsidR="00E52952" w:rsidRDefault="00E52952" w:rsidP="000E2127">
      <w:pPr>
        <w:spacing w:line="360" w:lineRule="auto"/>
        <w:jc w:val="both"/>
      </w:pPr>
    </w:p>
    <w:p w:rsidR="00E52952" w:rsidRDefault="00E52952" w:rsidP="000E2127">
      <w:pPr>
        <w:spacing w:line="360" w:lineRule="auto"/>
        <w:jc w:val="both"/>
      </w:pPr>
      <w:r>
        <w:t>3.Училищните политики,които подкрепят и осъществяват гражданското,здравното ,екологичното и инт</w:t>
      </w:r>
      <w:r w:rsidR="000E2127">
        <w:t>еркултурн</w:t>
      </w:r>
      <w:r>
        <w:t xml:space="preserve">ото образование в ПГ „Иван С. Аксаков“ са насочени към изграждане и поддържане на </w:t>
      </w:r>
      <w:proofErr w:type="spellStart"/>
      <w:r>
        <w:t>дамократична</w:t>
      </w:r>
      <w:proofErr w:type="spellEnd"/>
      <w:r>
        <w:t xml:space="preserve"> училищна организационна култура, която насърчава спазването на споделени правила,процедури, традиции и ценности.</w:t>
      </w:r>
    </w:p>
    <w:p w:rsidR="00E52952" w:rsidRDefault="00E52952" w:rsidP="000E2127">
      <w:pPr>
        <w:spacing w:line="360" w:lineRule="auto"/>
        <w:jc w:val="both"/>
      </w:pPr>
    </w:p>
    <w:p w:rsidR="00E52952" w:rsidRDefault="00E52952" w:rsidP="000E2127">
      <w:pPr>
        <w:spacing w:line="360" w:lineRule="auto"/>
        <w:jc w:val="both"/>
      </w:pPr>
      <w:r>
        <w:t>4.За разработване</w:t>
      </w:r>
      <w:r w:rsidR="000E2127">
        <w:t>, координиране и прилагане на училищните политики,които подкрепят и осъществяват гражданското,здравното ,екологичното и интеркултурното образование в ПГ „Иван С. Аксаков“ се създава постоянно действащ екип, в който се включват учители,ученици и родители</w:t>
      </w:r>
    </w:p>
    <w:p w:rsidR="000E2BC8" w:rsidRPr="000E2BC8" w:rsidRDefault="000E2BC8" w:rsidP="000E2BC8">
      <w:pPr>
        <w:spacing w:line="360" w:lineRule="auto"/>
        <w:jc w:val="both"/>
        <w:rPr>
          <w:b/>
        </w:rPr>
      </w:pPr>
      <w:r w:rsidRPr="000E2BC8">
        <w:rPr>
          <w:b/>
        </w:rPr>
        <w:t xml:space="preserve">II. СЪЩНОСТ НА ГРАЖДАНСКОТО, ЗДРАВНОТО, ЕКОЛОГИЧНОТО И ИНТЕРКУЛТУРНОТО ОБРАЗОВАНИЕ </w:t>
      </w:r>
    </w:p>
    <w:p w:rsidR="000E2BC8" w:rsidRDefault="000E2BC8" w:rsidP="000E2BC8">
      <w:pPr>
        <w:spacing w:line="360" w:lineRule="auto"/>
        <w:jc w:val="both"/>
      </w:pPr>
      <w:r>
        <w:t xml:space="preserve">1. Гражданското, здравното, екологичното и интеркултурното образование са взаимосвързани и са насочени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:rsidR="000E2BC8" w:rsidRDefault="000E2BC8" w:rsidP="000E2BC8">
      <w:pPr>
        <w:spacing w:line="360" w:lineRule="auto"/>
        <w:jc w:val="both"/>
      </w:pPr>
      <w:r>
        <w:t xml:space="preserve">2.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:rsidR="000E2BC8" w:rsidRDefault="000E2BC8" w:rsidP="000E2BC8">
      <w:pPr>
        <w:spacing w:line="360" w:lineRule="auto"/>
        <w:jc w:val="both"/>
      </w:pPr>
      <w:r>
        <w:t xml:space="preserve">3.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:rsidR="000E2BC8" w:rsidRDefault="000E2BC8" w:rsidP="000E2BC8">
      <w:pPr>
        <w:spacing w:line="360" w:lineRule="auto"/>
        <w:jc w:val="both"/>
      </w:pPr>
      <w:r>
        <w:lastRenderedPageBreak/>
        <w:t xml:space="preserve">4. Екологичното образование е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среда. </w:t>
      </w:r>
    </w:p>
    <w:p w:rsidR="00E52952" w:rsidRDefault="000E2BC8" w:rsidP="000E2BC8">
      <w:pPr>
        <w:spacing w:line="360" w:lineRule="auto"/>
        <w:jc w:val="both"/>
      </w:pPr>
      <w:r>
        <w:t>5. Интеркултурното образование е насочено към усвояване на знания за различни измерения на културните идентичности.</w:t>
      </w:r>
    </w:p>
    <w:p w:rsidR="00E52952" w:rsidRDefault="000E2127" w:rsidP="000E2127">
      <w:pPr>
        <w:spacing w:line="360" w:lineRule="auto"/>
        <w:jc w:val="both"/>
        <w:rPr>
          <w:b/>
        </w:rPr>
      </w:pPr>
      <w:r w:rsidRPr="000E2127">
        <w:rPr>
          <w:b/>
        </w:rPr>
        <w:t>ІІ</w:t>
      </w:r>
      <w:r w:rsidR="000E2BC8">
        <w:rPr>
          <w:b/>
          <w:lang w:val="en-US"/>
        </w:rPr>
        <w:t>I</w:t>
      </w:r>
      <w:r w:rsidRPr="000E2127">
        <w:rPr>
          <w:b/>
        </w:rPr>
        <w:t xml:space="preserve">.ЦЕЛИ </w:t>
      </w:r>
    </w:p>
    <w:p w:rsidR="000E2127" w:rsidRPr="00616FC6" w:rsidRDefault="000E2127" w:rsidP="000E2127">
      <w:pPr>
        <w:spacing w:line="360" w:lineRule="auto"/>
        <w:jc w:val="both"/>
        <w:rPr>
          <w:b/>
        </w:rPr>
      </w:pPr>
      <w:r w:rsidRPr="00616FC6">
        <w:rPr>
          <w:b/>
        </w:rPr>
        <w:t>1.Учениците от ПГ „Иван С. Аксаков“ да получат основни знания за :</w:t>
      </w:r>
    </w:p>
    <w:p w:rsidR="000E2127" w:rsidRPr="00170D58" w:rsidRDefault="000E2127" w:rsidP="000E2127">
      <w:pPr>
        <w:pStyle w:val="a4"/>
        <w:numPr>
          <w:ilvl w:val="0"/>
          <w:numId w:val="1"/>
        </w:numPr>
        <w:spacing w:line="360" w:lineRule="auto"/>
        <w:jc w:val="both"/>
      </w:pPr>
      <w:r w:rsidRPr="00170D58">
        <w:t>Устройството но демократичното общество;</w:t>
      </w:r>
    </w:p>
    <w:p w:rsidR="000E2127" w:rsidRPr="00170D58" w:rsidRDefault="000E2127" w:rsidP="000E2127">
      <w:pPr>
        <w:pStyle w:val="a4"/>
        <w:numPr>
          <w:ilvl w:val="0"/>
          <w:numId w:val="1"/>
        </w:numPr>
        <w:spacing w:line="360" w:lineRule="auto"/>
        <w:jc w:val="both"/>
      </w:pPr>
      <w:r w:rsidRPr="00170D58">
        <w:t>Правата и задълженията на гражданина;</w:t>
      </w:r>
    </w:p>
    <w:p w:rsidR="000E2127" w:rsidRPr="00170D58" w:rsidRDefault="000E2127" w:rsidP="000E2127">
      <w:pPr>
        <w:pStyle w:val="a4"/>
        <w:numPr>
          <w:ilvl w:val="0"/>
          <w:numId w:val="1"/>
        </w:numPr>
        <w:spacing w:line="360" w:lineRule="auto"/>
        <w:jc w:val="both"/>
      </w:pPr>
      <w:r w:rsidRPr="00170D58">
        <w:t>Здравословен начин на живот;</w:t>
      </w:r>
    </w:p>
    <w:p w:rsidR="000E2127" w:rsidRPr="00170D58" w:rsidRDefault="000E2127" w:rsidP="000E2127">
      <w:pPr>
        <w:pStyle w:val="a4"/>
        <w:numPr>
          <w:ilvl w:val="0"/>
          <w:numId w:val="1"/>
        </w:numPr>
        <w:spacing w:line="360" w:lineRule="auto"/>
        <w:jc w:val="both"/>
      </w:pPr>
      <w:r w:rsidRPr="00170D58">
        <w:t>Защита,подобряване, управление и разумно използване на природните ресурси както и опазване на природната среда;</w:t>
      </w:r>
    </w:p>
    <w:p w:rsidR="000E2127" w:rsidRPr="00170D58" w:rsidRDefault="000E2127" w:rsidP="000E2127">
      <w:pPr>
        <w:pStyle w:val="a4"/>
        <w:numPr>
          <w:ilvl w:val="0"/>
          <w:numId w:val="1"/>
        </w:numPr>
        <w:spacing w:line="360" w:lineRule="auto"/>
        <w:jc w:val="both"/>
      </w:pPr>
      <w:r w:rsidRPr="00170D58">
        <w:t>Различните измерения на културната идентичност;</w:t>
      </w:r>
    </w:p>
    <w:p w:rsidR="000E2127" w:rsidRDefault="000E2127" w:rsidP="000E2127"/>
    <w:p w:rsidR="000E2127" w:rsidRPr="00616FC6" w:rsidRDefault="000E2127" w:rsidP="000E2127">
      <w:pPr>
        <w:rPr>
          <w:b/>
        </w:rPr>
      </w:pPr>
      <w:r w:rsidRPr="00616FC6">
        <w:rPr>
          <w:b/>
        </w:rPr>
        <w:t>2.Учениците от ПГ „Иван С. Аксаков“</w:t>
      </w:r>
      <w:r w:rsidR="00170D58" w:rsidRPr="00616FC6">
        <w:rPr>
          <w:b/>
        </w:rPr>
        <w:t xml:space="preserve"> да формират умения за:</w:t>
      </w:r>
    </w:p>
    <w:p w:rsidR="00170D58" w:rsidRPr="00616FC6" w:rsidRDefault="00170D58" w:rsidP="00170D58">
      <w:pPr>
        <w:rPr>
          <w:b/>
        </w:rPr>
      </w:pPr>
    </w:p>
    <w:p w:rsidR="00170D58" w:rsidRDefault="00170D58" w:rsidP="00170D58">
      <w:pPr>
        <w:pStyle w:val="a4"/>
        <w:numPr>
          <w:ilvl w:val="0"/>
          <w:numId w:val="3"/>
        </w:numPr>
        <w:spacing w:line="360" w:lineRule="auto"/>
      </w:pPr>
      <w:r>
        <w:t>Отговорно гражданско поведение;</w:t>
      </w:r>
    </w:p>
    <w:p w:rsidR="00170D58" w:rsidRDefault="00170D58" w:rsidP="00170D58">
      <w:pPr>
        <w:pStyle w:val="a4"/>
        <w:numPr>
          <w:ilvl w:val="0"/>
          <w:numId w:val="3"/>
        </w:numPr>
        <w:spacing w:line="360" w:lineRule="auto"/>
      </w:pPr>
      <w:r>
        <w:t>Поддържане на здравословен начин на живот;</w:t>
      </w:r>
    </w:p>
    <w:p w:rsidR="00170D58" w:rsidRDefault="00170D58" w:rsidP="00170D58">
      <w:pPr>
        <w:pStyle w:val="a4"/>
        <w:numPr>
          <w:ilvl w:val="0"/>
          <w:numId w:val="3"/>
        </w:numPr>
        <w:spacing w:line="360" w:lineRule="auto"/>
      </w:pPr>
      <w:r>
        <w:t>Екологично поведение</w:t>
      </w:r>
    </w:p>
    <w:p w:rsidR="00170D58" w:rsidRDefault="00170D58" w:rsidP="00170D58">
      <w:pPr>
        <w:pStyle w:val="a4"/>
        <w:numPr>
          <w:ilvl w:val="0"/>
          <w:numId w:val="3"/>
        </w:numPr>
        <w:spacing w:line="360" w:lineRule="auto"/>
      </w:pPr>
      <w:r>
        <w:t>За толерантно и добронамерено общуване с представители на различни етноси без предразсъдъци и стереотипи;</w:t>
      </w:r>
    </w:p>
    <w:p w:rsidR="00170D58" w:rsidRPr="00616FC6" w:rsidRDefault="00170D58" w:rsidP="00170D58">
      <w:pPr>
        <w:spacing w:line="360" w:lineRule="auto"/>
        <w:rPr>
          <w:b/>
        </w:rPr>
      </w:pPr>
      <w:r w:rsidRPr="00616FC6">
        <w:rPr>
          <w:b/>
        </w:rPr>
        <w:t>3.Превръщане на ПГ „Иван С. Аксаков“</w:t>
      </w:r>
      <w:r w:rsidR="00C473CC">
        <w:rPr>
          <w:b/>
        </w:rPr>
        <w:t xml:space="preserve"> </w:t>
      </w:r>
      <w:r w:rsidRPr="00616FC6">
        <w:rPr>
          <w:b/>
        </w:rPr>
        <w:t xml:space="preserve">в активна и </w:t>
      </w:r>
      <w:proofErr w:type="spellStart"/>
      <w:r w:rsidRPr="00616FC6">
        <w:rPr>
          <w:b/>
        </w:rPr>
        <w:t>саморазвиваща</w:t>
      </w:r>
      <w:proofErr w:type="spellEnd"/>
      <w:r w:rsidRPr="00616FC6">
        <w:rPr>
          <w:b/>
        </w:rPr>
        <w:t xml:space="preserve"> се общност, която:</w:t>
      </w:r>
    </w:p>
    <w:p w:rsidR="00170D58" w:rsidRDefault="00170D58" w:rsidP="00170D58">
      <w:pPr>
        <w:pStyle w:val="a4"/>
        <w:numPr>
          <w:ilvl w:val="0"/>
          <w:numId w:val="4"/>
        </w:numPr>
        <w:spacing w:line="360" w:lineRule="auto"/>
      </w:pPr>
      <w:r>
        <w:t>Възпитава в демократичните ценности</w:t>
      </w:r>
    </w:p>
    <w:p w:rsidR="00170D58" w:rsidRDefault="00170D58" w:rsidP="00170D58">
      <w:pPr>
        <w:pStyle w:val="a4"/>
        <w:numPr>
          <w:ilvl w:val="0"/>
          <w:numId w:val="4"/>
        </w:numPr>
        <w:spacing w:line="360" w:lineRule="auto"/>
      </w:pPr>
      <w:r>
        <w:t>Насърчава учениците и учителите да проявяват инициативност,отговорност , солидарност и социална чувствителност;</w:t>
      </w:r>
    </w:p>
    <w:p w:rsidR="00170D58" w:rsidRDefault="00616FC6" w:rsidP="00170D58">
      <w:pPr>
        <w:pStyle w:val="a4"/>
        <w:numPr>
          <w:ilvl w:val="0"/>
          <w:numId w:val="4"/>
        </w:numPr>
        <w:spacing w:line="360" w:lineRule="auto"/>
      </w:pPr>
      <w:r>
        <w:t>Е свободна от различни форми на агресия и дискриминация;</w:t>
      </w:r>
    </w:p>
    <w:p w:rsidR="00616FC6" w:rsidRDefault="00616FC6" w:rsidP="00170D58">
      <w:pPr>
        <w:pStyle w:val="a4"/>
        <w:numPr>
          <w:ilvl w:val="0"/>
          <w:numId w:val="4"/>
        </w:numPr>
        <w:spacing w:line="360" w:lineRule="auto"/>
      </w:pPr>
      <w:r>
        <w:t>Дава възможност за избор свързан с гражданското,здравното ,екологичното и интеркултурното образование;</w:t>
      </w:r>
    </w:p>
    <w:p w:rsidR="00DB7F4E" w:rsidRDefault="00616FC6" w:rsidP="00170D58">
      <w:pPr>
        <w:pStyle w:val="a4"/>
        <w:numPr>
          <w:ilvl w:val="0"/>
          <w:numId w:val="4"/>
        </w:numPr>
        <w:spacing w:line="360" w:lineRule="auto"/>
      </w:pPr>
      <w:r>
        <w:t>Създава позитивна образователна среда за диалог между представители на различните културни общности</w:t>
      </w:r>
    </w:p>
    <w:p w:rsidR="00DB7F4E" w:rsidRPr="00DB7F4E" w:rsidRDefault="00DB7F4E" w:rsidP="00DB7F4E"/>
    <w:p w:rsidR="00DB7F4E" w:rsidRDefault="00DB7F4E" w:rsidP="00DB7F4E"/>
    <w:p w:rsidR="00616FC6" w:rsidRDefault="000E2BC8" w:rsidP="00DB7F4E">
      <w:pPr>
        <w:rPr>
          <w:b/>
        </w:rPr>
      </w:pPr>
      <w:r>
        <w:rPr>
          <w:b/>
        </w:rPr>
        <w:t>І</w:t>
      </w:r>
      <w:r>
        <w:rPr>
          <w:b/>
          <w:lang w:val="en-US"/>
        </w:rPr>
        <w:t>V</w:t>
      </w:r>
      <w:r w:rsidR="00DB7F4E" w:rsidRPr="00DB7F4E">
        <w:rPr>
          <w:b/>
        </w:rPr>
        <w:t>.УЧИЛИЩНИ ПОЛИТИКИ</w:t>
      </w:r>
    </w:p>
    <w:p w:rsidR="00DB7F4E" w:rsidRDefault="00DB7F4E" w:rsidP="00DB7F4E">
      <w:pPr>
        <w:rPr>
          <w:b/>
        </w:rPr>
      </w:pPr>
    </w:p>
    <w:p w:rsidR="00E92CC0" w:rsidRDefault="00E92CC0" w:rsidP="00DB7F4E">
      <w:pPr>
        <w:rPr>
          <w:b/>
        </w:rPr>
      </w:pPr>
      <w:r w:rsidRPr="00E92CC0">
        <w:rPr>
          <w:b/>
          <w:u w:val="single"/>
        </w:rPr>
        <w:t>Приоритетна тематична област</w:t>
      </w:r>
      <w:r>
        <w:rPr>
          <w:b/>
        </w:rPr>
        <w:t xml:space="preserve"> – патриотичното възпитание на учениците и изграждане на националното самочувствие</w:t>
      </w:r>
    </w:p>
    <w:p w:rsidR="00E92CC0" w:rsidRDefault="00E92CC0" w:rsidP="00DB7F4E">
      <w:pPr>
        <w:rPr>
          <w:b/>
        </w:rPr>
      </w:pPr>
    </w:p>
    <w:p w:rsidR="00DB7F4E" w:rsidRPr="00DB7F4E" w:rsidRDefault="00DB7F4E" w:rsidP="00DB7F4E">
      <w:r w:rsidRPr="00DB7F4E">
        <w:t>1.Училищни ритуали</w:t>
      </w:r>
    </w:p>
    <w:p w:rsidR="00DB7F4E" w:rsidRPr="00DB7F4E" w:rsidRDefault="00DB7F4E" w:rsidP="00DB7F4E"/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Откриване и закриване на учебната година</w:t>
      </w:r>
    </w:p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Официално връчване на дипломи за средно образование;</w:t>
      </w:r>
    </w:p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Награждаване на учители и ученици</w:t>
      </w:r>
    </w:p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Честване на националния празник ,на официалните празници,на дните на герои и будители, на патронния празник;</w:t>
      </w:r>
    </w:p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Изпращане на завършилите зрелостници;</w:t>
      </w:r>
    </w:p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Предаване ключа на знанието</w:t>
      </w:r>
    </w:p>
    <w:p w:rsidR="00DB7F4E" w:rsidRPr="00DB7F4E" w:rsidRDefault="00DB7F4E" w:rsidP="00DB7F4E">
      <w:pPr>
        <w:pStyle w:val="a4"/>
        <w:numPr>
          <w:ilvl w:val="0"/>
          <w:numId w:val="5"/>
        </w:numPr>
        <w:spacing w:line="360" w:lineRule="auto"/>
      </w:pPr>
      <w:r w:rsidRPr="00DB7F4E">
        <w:t>Предаване на училищното знаме</w:t>
      </w:r>
    </w:p>
    <w:p w:rsidR="00DB7F4E" w:rsidRPr="00DB7F4E" w:rsidRDefault="00DB7F4E" w:rsidP="00DB7F4E">
      <w:pPr>
        <w:spacing w:line="360" w:lineRule="auto"/>
      </w:pPr>
      <w:r w:rsidRPr="00DB7F4E">
        <w:t>2. Избор на значка</w:t>
      </w:r>
    </w:p>
    <w:p w:rsidR="00DB7F4E" w:rsidRPr="00DB7F4E" w:rsidRDefault="00DB7F4E" w:rsidP="00DB7F4E">
      <w:pPr>
        <w:spacing w:line="360" w:lineRule="auto"/>
      </w:pPr>
      <w:r w:rsidRPr="00DB7F4E">
        <w:t xml:space="preserve">3.Възпитаване на трайни навици за отдаване на почит и израз </w:t>
      </w:r>
      <w:r w:rsidR="000E2BC8">
        <w:t>н</w:t>
      </w:r>
      <w:r w:rsidRPr="00DB7F4E">
        <w:t>а националното самосъзнание чрез:</w:t>
      </w:r>
    </w:p>
    <w:p w:rsidR="00DB7F4E" w:rsidRPr="00DB7F4E" w:rsidRDefault="00DB7F4E" w:rsidP="00DB7F4E">
      <w:pPr>
        <w:pStyle w:val="a4"/>
        <w:numPr>
          <w:ilvl w:val="0"/>
          <w:numId w:val="6"/>
        </w:numPr>
        <w:spacing w:line="360" w:lineRule="auto"/>
      </w:pPr>
      <w:r w:rsidRPr="00DB7F4E">
        <w:t>Изслушване на националния химн в дните на националния празник и другите официални празници;</w:t>
      </w:r>
    </w:p>
    <w:p w:rsidR="00DB7F4E" w:rsidRDefault="00DB7F4E" w:rsidP="00DB7F4E">
      <w:pPr>
        <w:pStyle w:val="a4"/>
        <w:numPr>
          <w:ilvl w:val="0"/>
          <w:numId w:val="6"/>
        </w:numPr>
        <w:spacing w:line="360" w:lineRule="auto"/>
      </w:pPr>
      <w:r w:rsidRPr="00DB7F4E">
        <w:t>Издигане на националното знаме на пилон в началото на всяка учебна година и прибиране в края на учебните занятия</w:t>
      </w:r>
    </w:p>
    <w:p w:rsidR="00DB7F4E" w:rsidRDefault="00E824B4" w:rsidP="00DB7F4E">
      <w:pPr>
        <w:spacing w:line="360" w:lineRule="auto"/>
      </w:pPr>
      <w:r>
        <w:t>4. Насърчаване участието на учениците в ученическото самоуправление,доброволчески дейности, училищни кампании ,подкрепящи здравето,толерантността,социалната чувствителност, правата на човека, опазване на околната среда и др.</w:t>
      </w:r>
    </w:p>
    <w:p w:rsidR="00E824B4" w:rsidRDefault="00E824B4" w:rsidP="00DB7F4E">
      <w:pPr>
        <w:spacing w:line="360" w:lineRule="auto"/>
      </w:pPr>
      <w:r>
        <w:t xml:space="preserve">5.Издаване на училищния  вестник </w:t>
      </w:r>
      <w:r w:rsidR="00D47BA7">
        <w:t xml:space="preserve">„Искра“, развиване на училищен </w:t>
      </w:r>
      <w:proofErr w:type="spellStart"/>
      <w:r w:rsidR="00D47BA7">
        <w:t>подкаст</w:t>
      </w:r>
      <w:proofErr w:type="spellEnd"/>
      <w:r w:rsidR="00D47BA7">
        <w:t xml:space="preserve"> „Аксаков ТВ“, училищен сайт и страници на училището в социалните мрежи;</w:t>
      </w:r>
    </w:p>
    <w:p w:rsidR="00E824B4" w:rsidRDefault="00E824B4" w:rsidP="00DB7F4E">
      <w:pPr>
        <w:spacing w:line="360" w:lineRule="auto"/>
      </w:pPr>
      <w:r>
        <w:t>6.Организиране на училищни празници и събития</w:t>
      </w:r>
    </w:p>
    <w:p w:rsidR="00E824B4" w:rsidRDefault="00E824B4" w:rsidP="00DB7F4E">
      <w:pPr>
        <w:spacing w:line="360" w:lineRule="auto"/>
      </w:pPr>
      <w:r>
        <w:t>7.Развиване на младе</w:t>
      </w:r>
      <w:r w:rsidR="00D47BA7">
        <w:t>жко лидерство чрез участие в Училищна програма „Училища посланици на ЕП“</w:t>
      </w:r>
    </w:p>
    <w:p w:rsidR="00E824B4" w:rsidRDefault="00E824B4" w:rsidP="00E824B4"/>
    <w:p w:rsidR="00E824B4" w:rsidRDefault="00E824B4" w:rsidP="00E824B4">
      <w:pPr>
        <w:rPr>
          <w:b/>
        </w:rPr>
      </w:pPr>
      <w:r w:rsidRPr="00E824B4">
        <w:rPr>
          <w:b/>
        </w:rPr>
        <w:t>V.ОСЪЩЕСТВЯВАНЕ НА ГРАЖДАНСКОТО,ЗДРАВНОТО,ЕКОЛОГИЧНОТО И ИНТЕРКУЛТУРНОТО ОБРАЗОВАНИЕ В ПГ „ИВАН С. АКСАКОВ“</w:t>
      </w:r>
    </w:p>
    <w:p w:rsidR="00E824B4" w:rsidRDefault="00E824B4" w:rsidP="00E824B4">
      <w:pPr>
        <w:rPr>
          <w:b/>
        </w:rPr>
      </w:pPr>
    </w:p>
    <w:p w:rsidR="00E824B4" w:rsidRPr="00E92CC0" w:rsidRDefault="00E824B4" w:rsidP="00E92CC0">
      <w:pPr>
        <w:spacing w:line="360" w:lineRule="auto"/>
      </w:pPr>
      <w:r w:rsidRPr="00E92CC0">
        <w:t>1.В</w:t>
      </w:r>
      <w:r w:rsidR="00E92CC0">
        <w:t xml:space="preserve"> </w:t>
      </w:r>
      <w:r w:rsidRPr="00E92CC0">
        <w:t>процеса на придобиване на всички видове подготовка</w:t>
      </w:r>
    </w:p>
    <w:p w:rsidR="00E824B4" w:rsidRPr="00E92CC0" w:rsidRDefault="00E824B4" w:rsidP="00E92CC0">
      <w:pPr>
        <w:spacing w:line="360" w:lineRule="auto"/>
      </w:pPr>
      <w:r w:rsidRPr="00E92CC0">
        <w:t>2.В часа на класа</w:t>
      </w:r>
    </w:p>
    <w:p w:rsidR="00E824B4" w:rsidRPr="00E92CC0" w:rsidRDefault="00E824B4" w:rsidP="00E92CC0">
      <w:pPr>
        <w:spacing w:line="360" w:lineRule="auto"/>
      </w:pPr>
      <w:r w:rsidRPr="00E92CC0">
        <w:t>3.В рамките на дейностите по обща подкрепа за личностно развитие</w:t>
      </w:r>
      <w:r w:rsidR="00D47BA7">
        <w:t>- групи за занимания по интереси;</w:t>
      </w:r>
    </w:p>
    <w:p w:rsidR="00E824B4" w:rsidRDefault="00E824B4" w:rsidP="00E92CC0">
      <w:pPr>
        <w:spacing w:line="360" w:lineRule="auto"/>
      </w:pPr>
      <w:r w:rsidRPr="00E92CC0">
        <w:lastRenderedPageBreak/>
        <w:t>4.</w:t>
      </w:r>
      <w:r w:rsidR="00E92CC0">
        <w:t>Чрез участие в ученическото самоуправление</w:t>
      </w:r>
    </w:p>
    <w:p w:rsidR="00D47BA7" w:rsidRDefault="00E92CC0" w:rsidP="00D47BA7">
      <w:pPr>
        <w:spacing w:line="360" w:lineRule="auto"/>
      </w:pPr>
      <w:r>
        <w:t>5.Чрез участи</w:t>
      </w:r>
      <w:r w:rsidR="00D47BA7">
        <w:t xml:space="preserve">е в </w:t>
      </w:r>
      <w:r w:rsidR="00D47BA7">
        <w:t>Училищна програма „Училища посланици на ЕП“</w:t>
      </w:r>
      <w:r w:rsidR="00D47BA7">
        <w:t>, МУД по проект „Успех за теб“</w:t>
      </w:r>
    </w:p>
    <w:p w:rsidR="00E92CC0" w:rsidRDefault="00D47BA7" w:rsidP="00E92CC0">
      <w:pPr>
        <w:spacing w:line="360" w:lineRule="auto"/>
      </w:pPr>
      <w:r>
        <w:t>6</w:t>
      </w:r>
      <w:r w:rsidR="00E92CC0">
        <w:t>.Ч</w:t>
      </w:r>
      <w:r>
        <w:t>рез участие в НП и проекти</w:t>
      </w:r>
    </w:p>
    <w:p w:rsidR="00E92CC0" w:rsidRDefault="00D47BA7" w:rsidP="00E92CC0">
      <w:pPr>
        <w:spacing w:line="360" w:lineRule="auto"/>
      </w:pPr>
      <w:r>
        <w:t>7</w:t>
      </w:r>
      <w:r w:rsidR="00E92CC0">
        <w:t>.Чрез дейности за развитие на класа като общност и формиране на принадлежност към училищната общност</w:t>
      </w:r>
    </w:p>
    <w:p w:rsidR="000E2BC8" w:rsidRDefault="000E2BC8" w:rsidP="00E92CC0">
      <w:pPr>
        <w:spacing w:line="360" w:lineRule="auto"/>
        <w:rPr>
          <w:b/>
        </w:rPr>
      </w:pPr>
      <w:r w:rsidRPr="000E2BC8">
        <w:rPr>
          <w:b/>
          <w:lang w:val="en-US"/>
        </w:rPr>
        <w:t>VI</w:t>
      </w:r>
      <w:r w:rsidRPr="000E2BC8">
        <w:rPr>
          <w:b/>
        </w:rPr>
        <w:t>. ТЕМИ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87"/>
        <w:gridCol w:w="5875"/>
      </w:tblGrid>
      <w:tr w:rsidR="000E2BC8" w:rsidTr="000E2BC8">
        <w:trPr>
          <w:trHeight w:val="70"/>
        </w:trPr>
        <w:tc>
          <w:tcPr>
            <w:tcW w:w="9212" w:type="dxa"/>
            <w:gridSpan w:val="2"/>
          </w:tcPr>
          <w:p w:rsidR="000E2BC8" w:rsidRDefault="000E2BC8" w:rsidP="000E2BC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ОСМИ КЛАС</w:t>
            </w:r>
          </w:p>
        </w:tc>
      </w:tr>
      <w:tr w:rsidR="000E2BC8" w:rsidTr="000E2BC8">
        <w:tc>
          <w:tcPr>
            <w:tcW w:w="3227" w:type="dxa"/>
          </w:tcPr>
          <w:p w:rsidR="000E2BC8" w:rsidRDefault="000E2BC8" w:rsidP="00E92CC0">
            <w:pPr>
              <w:spacing w:line="360" w:lineRule="auto"/>
              <w:rPr>
                <w:b/>
              </w:rPr>
            </w:pPr>
            <w:r>
              <w:rPr>
                <w:b/>
              </w:rPr>
              <w:t>Тематични области</w:t>
            </w:r>
          </w:p>
        </w:tc>
        <w:tc>
          <w:tcPr>
            <w:tcW w:w="5985" w:type="dxa"/>
          </w:tcPr>
          <w:p w:rsidR="000E2BC8" w:rsidRDefault="000E2BC8" w:rsidP="00E92CC0">
            <w:pPr>
              <w:spacing w:line="360" w:lineRule="auto"/>
              <w:rPr>
                <w:b/>
              </w:rPr>
            </w:pPr>
            <w:r>
              <w:rPr>
                <w:b/>
              </w:rPr>
              <w:t>Теми</w:t>
            </w:r>
          </w:p>
        </w:tc>
      </w:tr>
      <w:tr w:rsidR="000E2BC8" w:rsidTr="000E2BC8">
        <w:tc>
          <w:tcPr>
            <w:tcW w:w="3227" w:type="dxa"/>
          </w:tcPr>
          <w:p w:rsidR="000E2BC8" w:rsidRDefault="000E2BC8" w:rsidP="00E92CC0">
            <w:pPr>
              <w:spacing w:line="360" w:lineRule="auto"/>
              <w:rPr>
                <w:b/>
              </w:rPr>
            </w:pPr>
            <w:r>
              <w:rPr>
                <w:b/>
              </w:rPr>
              <w:t>Гражданско образование и възпитание в родолюбие</w:t>
            </w:r>
          </w:p>
        </w:tc>
        <w:tc>
          <w:tcPr>
            <w:tcW w:w="5985" w:type="dxa"/>
          </w:tcPr>
          <w:p w:rsidR="000E2BC8" w:rsidRDefault="000E2BC8" w:rsidP="00E92CC0">
            <w:pPr>
              <w:spacing w:line="360" w:lineRule="auto"/>
            </w:pPr>
            <w:r>
              <w:t xml:space="preserve">1. Медиите в обществения и културен живот на гражданите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2. Равенство, равноправие, свободи и отговорности – как функционира демократичната система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3. Комуникативните стилове за ефективно справяне с конфликти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4. Българските просветители – приноси и достижения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5. Национални празници и традиции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6. Отбелязване на официални международни и световни дни – календар на паралелката </w:t>
            </w:r>
          </w:p>
          <w:p w:rsidR="000E2BC8" w:rsidRDefault="000E2BC8" w:rsidP="00E92CC0">
            <w:pPr>
              <w:spacing w:line="360" w:lineRule="auto"/>
            </w:pPr>
            <w:r>
              <w:t>7. Приятелствата и привързаността</w:t>
            </w:r>
          </w:p>
          <w:p w:rsidR="00062632" w:rsidRDefault="00062632" w:rsidP="00E92CC0">
            <w:pPr>
              <w:spacing w:line="360" w:lineRule="auto"/>
            </w:pPr>
            <w:r>
              <w:t>8.</w:t>
            </w:r>
            <w:r>
              <w:t xml:space="preserve">Държавни институции и регулаторни органи – как функционира правовата демократична държава </w:t>
            </w:r>
          </w:p>
          <w:p w:rsidR="00062632" w:rsidRDefault="00062632" w:rsidP="00E92CC0">
            <w:pPr>
              <w:spacing w:line="360" w:lineRule="auto"/>
              <w:rPr>
                <w:b/>
              </w:rPr>
            </w:pPr>
            <w:r>
              <w:t>9</w:t>
            </w:r>
            <w:r>
              <w:t>. Конституция на Република България</w:t>
            </w:r>
          </w:p>
        </w:tc>
      </w:tr>
      <w:tr w:rsidR="000E2BC8" w:rsidTr="000E2BC8">
        <w:tc>
          <w:tcPr>
            <w:tcW w:w="3227" w:type="dxa"/>
          </w:tcPr>
          <w:p w:rsidR="000E2BC8" w:rsidRDefault="000E2BC8" w:rsidP="00E92CC0">
            <w:pPr>
              <w:spacing w:line="360" w:lineRule="auto"/>
              <w:rPr>
                <w:b/>
              </w:rPr>
            </w:pPr>
            <w:r>
              <w:rPr>
                <w:b/>
              </w:rPr>
              <w:t>Здравно образование</w:t>
            </w:r>
          </w:p>
        </w:tc>
        <w:tc>
          <w:tcPr>
            <w:tcW w:w="5985" w:type="dxa"/>
          </w:tcPr>
          <w:p w:rsidR="000E2BC8" w:rsidRDefault="000E2BC8" w:rsidP="00E92CC0">
            <w:pPr>
              <w:spacing w:line="360" w:lineRule="auto"/>
            </w:pPr>
            <w:r>
              <w:t xml:space="preserve">1. Лична хигиена – чистота, правила и навици </w:t>
            </w:r>
          </w:p>
          <w:p w:rsidR="000E2BC8" w:rsidRDefault="000E2BC8" w:rsidP="00E92CC0">
            <w:pPr>
              <w:spacing w:line="360" w:lineRule="auto"/>
            </w:pPr>
            <w:r>
              <w:t>2. Безопа</w:t>
            </w:r>
            <w:r>
              <w:t xml:space="preserve">сност на движение по пътищата </w:t>
            </w:r>
            <w:r>
              <w:t xml:space="preserve">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3. Безопасно използване на ел. уреди и инструменти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4. Храните и напитките които укрепват здравето ни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5. Дневник на физическата активност </w:t>
            </w:r>
          </w:p>
          <w:p w:rsidR="000E2BC8" w:rsidRDefault="000E2BC8" w:rsidP="00E92CC0">
            <w:pPr>
              <w:spacing w:line="360" w:lineRule="auto"/>
            </w:pPr>
            <w:r>
              <w:t>6. Предпа</w:t>
            </w:r>
            <w:r>
              <w:t>зване от вирусни заболявания</w:t>
            </w:r>
          </w:p>
          <w:p w:rsidR="005C7AA9" w:rsidRDefault="005C7AA9" w:rsidP="00E92CC0">
            <w:pPr>
              <w:spacing w:line="360" w:lineRule="auto"/>
            </w:pPr>
            <w:r>
              <w:t xml:space="preserve">7. </w:t>
            </w:r>
            <w:r>
              <w:t xml:space="preserve">Физическо развитие и дееспособност </w:t>
            </w:r>
          </w:p>
          <w:p w:rsidR="005C7AA9" w:rsidRDefault="005C7AA9" w:rsidP="00E92CC0">
            <w:pPr>
              <w:spacing w:line="360" w:lineRule="auto"/>
            </w:pPr>
            <w:r>
              <w:t>8</w:t>
            </w:r>
            <w:r>
              <w:t xml:space="preserve">. Първа помощ в екстремни ситуации </w:t>
            </w:r>
          </w:p>
          <w:p w:rsidR="005C7AA9" w:rsidRDefault="005C7AA9" w:rsidP="00E92CC0">
            <w:pPr>
              <w:spacing w:line="360" w:lineRule="auto"/>
            </w:pPr>
            <w:r>
              <w:t>9</w:t>
            </w:r>
            <w:r>
              <w:t xml:space="preserve">. Вредите от </w:t>
            </w:r>
            <w:proofErr w:type="spellStart"/>
            <w:r>
              <w:t>киберустройствата</w:t>
            </w:r>
            <w:proofErr w:type="spellEnd"/>
            <w:r>
              <w:t xml:space="preserve"> </w:t>
            </w:r>
          </w:p>
          <w:p w:rsidR="005C7AA9" w:rsidRDefault="005C7AA9" w:rsidP="00E92CC0">
            <w:pPr>
              <w:spacing w:line="360" w:lineRule="auto"/>
            </w:pPr>
            <w:r>
              <w:t>10</w:t>
            </w:r>
            <w:r>
              <w:t>. Психично здраве и емоционален живот</w:t>
            </w:r>
          </w:p>
          <w:p w:rsidR="00062632" w:rsidRDefault="00062632" w:rsidP="00E92CC0">
            <w:pPr>
              <w:spacing w:line="360" w:lineRule="auto"/>
            </w:pPr>
            <w:r>
              <w:lastRenderedPageBreak/>
              <w:t xml:space="preserve">11. </w:t>
            </w:r>
            <w:r>
              <w:t>Тютюнопушенето, алкохола и психоактивните вещества – зависимостите на модерната цивилизация</w:t>
            </w:r>
          </w:p>
          <w:p w:rsidR="00062632" w:rsidRDefault="00062632" w:rsidP="00E92CC0">
            <w:pPr>
              <w:spacing w:line="360" w:lineRule="auto"/>
              <w:rPr>
                <w:b/>
              </w:rPr>
            </w:pPr>
            <w:r>
              <w:t xml:space="preserve">12. </w:t>
            </w:r>
            <w:r>
              <w:t>Болести предавани по полов път – безопасен секс</w:t>
            </w:r>
          </w:p>
        </w:tc>
      </w:tr>
      <w:tr w:rsidR="000E2BC8" w:rsidTr="000E2BC8">
        <w:tc>
          <w:tcPr>
            <w:tcW w:w="3227" w:type="dxa"/>
          </w:tcPr>
          <w:p w:rsidR="000E2BC8" w:rsidRDefault="000E2BC8" w:rsidP="00E92CC0">
            <w:p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Екологично образование</w:t>
            </w:r>
          </w:p>
        </w:tc>
        <w:tc>
          <w:tcPr>
            <w:tcW w:w="5985" w:type="dxa"/>
          </w:tcPr>
          <w:p w:rsidR="000E2BC8" w:rsidRDefault="000E2BC8" w:rsidP="00E92CC0">
            <w:pPr>
              <w:spacing w:line="360" w:lineRule="auto"/>
            </w:pPr>
            <w:r>
              <w:t xml:space="preserve">1. Човешкото всекидневие и източниците на замърсяване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2. Видове отпадъци – битови, производителни, строителни и др. </w:t>
            </w:r>
          </w:p>
          <w:p w:rsidR="000E2BC8" w:rsidRDefault="000E2BC8" w:rsidP="00E92CC0">
            <w:pPr>
              <w:spacing w:line="360" w:lineRule="auto"/>
            </w:pPr>
            <w:r>
              <w:t xml:space="preserve">3. Да защитим природата и горите в България </w:t>
            </w:r>
          </w:p>
          <w:p w:rsidR="000E2BC8" w:rsidRDefault="000E2BC8" w:rsidP="00E92CC0">
            <w:pPr>
              <w:spacing w:line="360" w:lineRule="auto"/>
            </w:pPr>
            <w:r>
              <w:t>4. Категории защитени природни обекти</w:t>
            </w:r>
          </w:p>
          <w:p w:rsidR="005C7AA9" w:rsidRDefault="005C7AA9" w:rsidP="00E92CC0">
            <w:pPr>
              <w:spacing w:line="360" w:lineRule="auto"/>
            </w:pPr>
            <w:r>
              <w:t>5</w:t>
            </w:r>
            <w:r>
              <w:t xml:space="preserve">. Екологичните кризи – как да съхраним природата в света </w:t>
            </w:r>
          </w:p>
          <w:p w:rsidR="005C7AA9" w:rsidRDefault="005C7AA9" w:rsidP="00E92CC0">
            <w:pPr>
              <w:spacing w:line="360" w:lineRule="auto"/>
            </w:pPr>
            <w:r>
              <w:t>6</w:t>
            </w:r>
            <w:r>
              <w:t xml:space="preserve">. Екологични организации в света </w:t>
            </w:r>
          </w:p>
          <w:p w:rsidR="005C7AA9" w:rsidRDefault="005C7AA9" w:rsidP="00E92CC0">
            <w:pPr>
              <w:spacing w:line="360" w:lineRule="auto"/>
            </w:pPr>
            <w:r>
              <w:t>7</w:t>
            </w:r>
            <w:r>
              <w:t xml:space="preserve">. Експлоатацията на природните ресурси – заблудите които ни водят до забвение </w:t>
            </w:r>
          </w:p>
          <w:p w:rsidR="005C7AA9" w:rsidRDefault="005C7AA9" w:rsidP="00E92CC0">
            <w:pPr>
              <w:spacing w:line="360" w:lineRule="auto"/>
            </w:pPr>
            <w:r>
              <w:t>8</w:t>
            </w:r>
            <w:r>
              <w:t xml:space="preserve">. Категории защитени природни паркове в света </w:t>
            </w:r>
          </w:p>
          <w:p w:rsidR="005C7AA9" w:rsidRDefault="005C7AA9" w:rsidP="00E92CC0">
            <w:pPr>
              <w:spacing w:line="360" w:lineRule="auto"/>
            </w:pPr>
            <w:r>
              <w:t>9</w:t>
            </w:r>
            <w:r>
              <w:t>. „Зелените идеи“ – иновациите които променят света</w:t>
            </w:r>
          </w:p>
          <w:p w:rsidR="00062632" w:rsidRDefault="00062632" w:rsidP="00E92CC0">
            <w:pPr>
              <w:spacing w:line="360" w:lineRule="auto"/>
            </w:pPr>
            <w:r>
              <w:t>1</w:t>
            </w:r>
            <w:r>
              <w:t>0</w:t>
            </w:r>
            <w:r>
              <w:t xml:space="preserve">. Съхранена природа и човешки прогрес – неразрешима дилема или възможно бъдеще? </w:t>
            </w:r>
          </w:p>
          <w:p w:rsidR="00062632" w:rsidRDefault="00062632" w:rsidP="00E92CC0">
            <w:pPr>
              <w:spacing w:line="360" w:lineRule="auto"/>
            </w:pPr>
            <w:r>
              <w:t>11</w:t>
            </w:r>
            <w:r>
              <w:t xml:space="preserve">. Екологичните градове в света – примери за иновации в областта на екологията </w:t>
            </w:r>
          </w:p>
          <w:p w:rsidR="00062632" w:rsidRDefault="00062632" w:rsidP="00E92CC0">
            <w:pPr>
              <w:spacing w:line="360" w:lineRule="auto"/>
            </w:pPr>
            <w:r>
              <w:t>12</w:t>
            </w:r>
            <w:r>
              <w:t xml:space="preserve">. Производство без отпадъци – кръгова икономика </w:t>
            </w:r>
          </w:p>
          <w:p w:rsidR="00062632" w:rsidRDefault="00062632" w:rsidP="00E92CC0">
            <w:pPr>
              <w:spacing w:line="360" w:lineRule="auto"/>
            </w:pPr>
            <w:r>
              <w:t>13</w:t>
            </w:r>
            <w:r>
              <w:t>. Стимулиране на биоразнообразието – световните организации и техните проекти</w:t>
            </w:r>
          </w:p>
          <w:p w:rsidR="005C7AA9" w:rsidRDefault="005C7AA9" w:rsidP="00E92CC0">
            <w:pPr>
              <w:spacing w:line="360" w:lineRule="auto"/>
              <w:rPr>
                <w:b/>
              </w:rPr>
            </w:pPr>
          </w:p>
        </w:tc>
      </w:tr>
      <w:tr w:rsidR="000E2BC8" w:rsidTr="000E2BC8">
        <w:tc>
          <w:tcPr>
            <w:tcW w:w="3227" w:type="dxa"/>
          </w:tcPr>
          <w:p w:rsidR="000E2BC8" w:rsidRDefault="005C7AA9" w:rsidP="00E92CC0">
            <w:pPr>
              <w:spacing w:line="360" w:lineRule="auto"/>
              <w:rPr>
                <w:b/>
              </w:rPr>
            </w:pPr>
            <w:r>
              <w:rPr>
                <w:b/>
              </w:rPr>
              <w:t>Интеркултурно образование</w:t>
            </w:r>
          </w:p>
        </w:tc>
        <w:tc>
          <w:tcPr>
            <w:tcW w:w="5985" w:type="dxa"/>
          </w:tcPr>
          <w:p w:rsidR="005C7AA9" w:rsidRDefault="005C7AA9" w:rsidP="00E92CC0">
            <w:pPr>
              <w:spacing w:line="360" w:lineRule="auto"/>
            </w:pPr>
            <w:r>
              <w:t xml:space="preserve">1. Общуване в интернет с чуждестранни хора </w:t>
            </w:r>
          </w:p>
          <w:p w:rsidR="005C7AA9" w:rsidRDefault="005C7AA9" w:rsidP="00E92CC0">
            <w:pPr>
              <w:spacing w:line="360" w:lineRule="auto"/>
            </w:pPr>
            <w:r>
              <w:t xml:space="preserve">2. Традициите на моите предци – лична история на моя род </w:t>
            </w:r>
          </w:p>
          <w:p w:rsidR="005C7AA9" w:rsidRDefault="005C7AA9" w:rsidP="00E92CC0">
            <w:pPr>
              <w:spacing w:line="360" w:lineRule="auto"/>
            </w:pPr>
            <w:r>
              <w:t xml:space="preserve">3. Участието на българския фолклор в световното културно богатство </w:t>
            </w:r>
          </w:p>
          <w:p w:rsidR="000E2BC8" w:rsidRDefault="005C7AA9" w:rsidP="00E92CC0">
            <w:pPr>
              <w:spacing w:line="360" w:lineRule="auto"/>
            </w:pPr>
            <w:r>
              <w:t>4. Бедствията обединили народите – как да изградим мостове преди разрушенията</w:t>
            </w:r>
          </w:p>
          <w:p w:rsidR="005C7AA9" w:rsidRDefault="005C7AA9" w:rsidP="00E92CC0">
            <w:pPr>
              <w:spacing w:line="360" w:lineRule="auto"/>
            </w:pPr>
            <w:r>
              <w:t>5</w:t>
            </w:r>
            <w:r>
              <w:t xml:space="preserve">. Религиозни вярвания и традиции в света и Европа </w:t>
            </w:r>
          </w:p>
          <w:p w:rsidR="005C7AA9" w:rsidRDefault="005C7AA9" w:rsidP="00E92CC0">
            <w:pPr>
              <w:spacing w:line="360" w:lineRule="auto"/>
            </w:pPr>
            <w:r>
              <w:lastRenderedPageBreak/>
              <w:t>6</w:t>
            </w:r>
            <w:r>
              <w:t xml:space="preserve">. Етническа толерантност – какво е да си на мястото на другия </w:t>
            </w:r>
          </w:p>
          <w:p w:rsidR="005C7AA9" w:rsidRDefault="005C7AA9" w:rsidP="00E92CC0">
            <w:pPr>
              <w:spacing w:line="360" w:lineRule="auto"/>
            </w:pPr>
            <w:r>
              <w:t>7</w:t>
            </w:r>
            <w:r>
              <w:t>. Агресивните поведения – израз на безпомощност</w:t>
            </w:r>
          </w:p>
          <w:p w:rsidR="005C7AA9" w:rsidRDefault="005C7AA9" w:rsidP="00E92CC0">
            <w:pPr>
              <w:spacing w:line="360" w:lineRule="auto"/>
            </w:pPr>
            <w:r>
              <w:t xml:space="preserve"> 8</w:t>
            </w:r>
            <w:r>
              <w:t>. Властта и злоупотребата с власт в историята на света</w:t>
            </w:r>
          </w:p>
          <w:p w:rsidR="00062632" w:rsidRDefault="00062632" w:rsidP="00E92CC0">
            <w:pPr>
              <w:spacing w:line="360" w:lineRule="auto"/>
            </w:pPr>
            <w:r>
              <w:t>9</w:t>
            </w:r>
            <w:r>
              <w:t xml:space="preserve">. Европейският парламент и неговата работа </w:t>
            </w:r>
          </w:p>
          <w:p w:rsidR="005C7AA9" w:rsidRDefault="00062632" w:rsidP="00E92CC0">
            <w:pPr>
              <w:spacing w:line="360" w:lineRule="auto"/>
            </w:pPr>
            <w:r>
              <w:t>10</w:t>
            </w:r>
            <w:r>
              <w:t>. Благотворителността и примери за взаимопомощ между народите в ЕС</w:t>
            </w:r>
          </w:p>
          <w:p w:rsidR="00062632" w:rsidRDefault="00062632" w:rsidP="00E92CC0">
            <w:pPr>
              <w:spacing w:line="360" w:lineRule="auto"/>
              <w:rPr>
                <w:b/>
              </w:rPr>
            </w:pPr>
            <w:r>
              <w:t xml:space="preserve">11. </w:t>
            </w:r>
            <w:r>
              <w:t>Глобализация и бъдеще – свят без граници</w:t>
            </w:r>
          </w:p>
        </w:tc>
      </w:tr>
    </w:tbl>
    <w:p w:rsidR="00E92CC0" w:rsidRDefault="00E92CC0" w:rsidP="00E92CC0">
      <w:pPr>
        <w:spacing w:line="360" w:lineRule="auto"/>
      </w:pPr>
    </w:p>
    <w:p w:rsidR="00062632" w:rsidRPr="00727551" w:rsidRDefault="00062632" w:rsidP="00727551">
      <w:pPr>
        <w:spacing w:line="360" w:lineRule="auto"/>
        <w:jc w:val="both"/>
        <w:rPr>
          <w:b/>
        </w:rPr>
      </w:pPr>
      <w:r w:rsidRPr="00727551">
        <w:rPr>
          <w:b/>
          <w:lang w:val="en-US"/>
        </w:rPr>
        <w:t>VII</w:t>
      </w:r>
      <w:r w:rsidRPr="00727551">
        <w:rPr>
          <w:b/>
        </w:rPr>
        <w:t>.НАЧИН НА ПРОВЕЖДАНЕ НА ЧАСОВЕТЕ, КОИТО СЕ ВОДЯТ ОТ УЧИТЕЛИ НЕСПЕЦИАЛИСТИ</w:t>
      </w:r>
    </w:p>
    <w:p w:rsidR="00062632" w:rsidRDefault="00062632" w:rsidP="00727551">
      <w:pPr>
        <w:pStyle w:val="a4"/>
        <w:numPr>
          <w:ilvl w:val="0"/>
          <w:numId w:val="7"/>
        </w:numPr>
        <w:spacing w:line="360" w:lineRule="auto"/>
        <w:jc w:val="both"/>
      </w:pPr>
      <w:r>
        <w:t xml:space="preserve">Всеки преподавател има право на избор на тема от </w:t>
      </w:r>
      <w:r>
        <w:t xml:space="preserve"> настоящата </w:t>
      </w:r>
      <w:r>
        <w:t xml:space="preserve">учебната програма. При избора се има предвид възрастта на учениците и най-вече техният интерес </w:t>
      </w:r>
      <w:proofErr w:type="spellStart"/>
      <w:r>
        <w:t>кьм</w:t>
      </w:r>
      <w:proofErr w:type="spellEnd"/>
      <w:r>
        <w:t xml:space="preserve"> определена проблематика.</w:t>
      </w:r>
    </w:p>
    <w:p w:rsidR="00062632" w:rsidRDefault="00062632" w:rsidP="00727551">
      <w:pPr>
        <w:pStyle w:val="a4"/>
        <w:numPr>
          <w:ilvl w:val="0"/>
          <w:numId w:val="7"/>
        </w:numPr>
        <w:spacing w:line="360" w:lineRule="auto"/>
        <w:jc w:val="both"/>
      </w:pPr>
      <w:r>
        <w:t>Темата се записва в електронния дневник  на мястото на замествания час;</w:t>
      </w:r>
    </w:p>
    <w:p w:rsidR="00727551" w:rsidRDefault="00062632" w:rsidP="00727551">
      <w:pPr>
        <w:pStyle w:val="a4"/>
        <w:numPr>
          <w:ilvl w:val="0"/>
          <w:numId w:val="7"/>
        </w:numPr>
        <w:spacing w:line="360" w:lineRule="auto"/>
        <w:jc w:val="both"/>
      </w:pPr>
      <w:r>
        <w:t xml:space="preserve"> </w:t>
      </w:r>
      <w:r w:rsidR="00727551">
        <w:t xml:space="preserve"> Допуска се разглеждането на една и съща тема в два часа от различни заместващи учители при проявен интерес от учениците;</w:t>
      </w:r>
    </w:p>
    <w:p w:rsidR="00727551" w:rsidRDefault="00062632" w:rsidP="00727551">
      <w:pPr>
        <w:pStyle w:val="a4"/>
        <w:numPr>
          <w:ilvl w:val="0"/>
          <w:numId w:val="7"/>
        </w:numPr>
        <w:spacing w:line="360" w:lineRule="auto"/>
        <w:jc w:val="both"/>
      </w:pPr>
      <w:r>
        <w:t xml:space="preserve"> За качественот</w:t>
      </w:r>
      <w:r w:rsidR="00727551">
        <w:t xml:space="preserve">о провеждане на часовете заместващите учители могат да  </w:t>
      </w:r>
      <w:r>
        <w:t xml:space="preserve"> използват преносим компютър, мултимедия, принтер, информация от интернет и други.</w:t>
      </w:r>
    </w:p>
    <w:p w:rsidR="00727551" w:rsidRDefault="00727551" w:rsidP="00727551">
      <w:pPr>
        <w:spacing w:line="360" w:lineRule="auto"/>
        <w:ind w:left="360"/>
        <w:jc w:val="both"/>
      </w:pPr>
      <w:r>
        <w:t>5.</w:t>
      </w:r>
      <w:r w:rsidR="00062632">
        <w:t xml:space="preserve"> Основна форма на работа – дискусия. Други форми казуси, анкети, изследвания,</w:t>
      </w:r>
      <w:r>
        <w:t xml:space="preserve"> презентации, ролеви игри и др.</w:t>
      </w:r>
    </w:p>
    <w:p w:rsidR="00727551" w:rsidRDefault="00727551" w:rsidP="00727551">
      <w:pPr>
        <w:spacing w:line="360" w:lineRule="auto"/>
        <w:ind w:left="360"/>
        <w:jc w:val="both"/>
      </w:pPr>
      <w:r>
        <w:t xml:space="preserve"> 6</w:t>
      </w:r>
      <w:r w:rsidR="00062632">
        <w:t xml:space="preserve">. Основен принцип на работа – активност и </w:t>
      </w:r>
      <w:proofErr w:type="spellStart"/>
      <w:r w:rsidR="00062632">
        <w:t>дискусионност</w:t>
      </w:r>
      <w:proofErr w:type="spellEnd"/>
      <w:r w:rsidR="00062632">
        <w:t xml:space="preserve">, които позволяват </w:t>
      </w:r>
      <w:r>
        <w:t xml:space="preserve">активно участие на учениците, </w:t>
      </w:r>
      <w:proofErr w:type="spellStart"/>
      <w:r>
        <w:t>въ</w:t>
      </w:r>
      <w:r w:rsidR="00062632">
        <w:t>можности</w:t>
      </w:r>
      <w:proofErr w:type="spellEnd"/>
      <w:r w:rsidR="00062632">
        <w:t xml:space="preserve"> за изразяване на собствени ценности, нагласи, гледни точки. </w:t>
      </w:r>
    </w:p>
    <w:p w:rsidR="00727551" w:rsidRPr="00727551" w:rsidRDefault="00727551" w:rsidP="00727551">
      <w:pPr>
        <w:spacing w:line="360" w:lineRule="auto"/>
        <w:ind w:left="360"/>
        <w:jc w:val="both"/>
        <w:rPr>
          <w:b/>
          <w:i/>
        </w:rPr>
      </w:pPr>
      <w:r w:rsidRPr="00727551">
        <w:rPr>
          <w:b/>
          <w:i/>
        </w:rPr>
        <w:t>7</w:t>
      </w:r>
      <w:r w:rsidR="00062632" w:rsidRPr="00727551">
        <w:rPr>
          <w:b/>
          <w:i/>
        </w:rPr>
        <w:t xml:space="preserve">. Учебната програма не предполага записване на учебен план и вписване на цифрови оценки. Оценката за участието на учениците е само качествена. Значимите резултати и нетрадиционните решения се публикуват на сайта на училището. </w:t>
      </w:r>
    </w:p>
    <w:p w:rsidR="00062632" w:rsidRDefault="00727551" w:rsidP="00727551">
      <w:pPr>
        <w:spacing w:line="360" w:lineRule="auto"/>
        <w:ind w:left="360"/>
        <w:jc w:val="both"/>
        <w:rPr>
          <w:b/>
          <w:u w:val="single"/>
        </w:rPr>
      </w:pPr>
      <w:r w:rsidRPr="00727551">
        <w:rPr>
          <w:b/>
          <w:u w:val="single"/>
        </w:rPr>
        <w:t>8</w:t>
      </w:r>
      <w:r w:rsidR="00062632" w:rsidRPr="00727551">
        <w:rPr>
          <w:b/>
          <w:u w:val="single"/>
        </w:rPr>
        <w:t>. Контрол по изпълнението на учебната програма се осъществява от д</w:t>
      </w:r>
      <w:r w:rsidRPr="00727551">
        <w:rPr>
          <w:b/>
          <w:u w:val="single"/>
        </w:rPr>
        <w:t xml:space="preserve">иректора на училището </w:t>
      </w:r>
    </w:p>
    <w:p w:rsidR="00727551" w:rsidRDefault="00727551" w:rsidP="00727551">
      <w:pPr>
        <w:spacing w:line="360" w:lineRule="auto"/>
        <w:ind w:left="360"/>
        <w:jc w:val="both"/>
        <w:rPr>
          <w:b/>
          <w:u w:val="single"/>
        </w:rPr>
      </w:pPr>
    </w:p>
    <w:p w:rsidR="00727551" w:rsidRPr="00727551" w:rsidRDefault="00727551" w:rsidP="00727551">
      <w:pPr>
        <w:spacing w:line="360" w:lineRule="auto"/>
        <w:ind w:left="360"/>
        <w:jc w:val="both"/>
        <w:rPr>
          <w:b/>
          <w:u w:val="single"/>
        </w:rPr>
      </w:pPr>
      <w:r>
        <w:rPr>
          <w:b/>
          <w:u w:val="single"/>
        </w:rPr>
        <w:lastRenderedPageBreak/>
        <w:t>Учебната програма може да се допълва и развива в зависимост от потребностите и интересите на учениците!</w:t>
      </w:r>
      <w:bookmarkStart w:id="0" w:name="_GoBack"/>
      <w:bookmarkEnd w:id="0"/>
    </w:p>
    <w:sectPr w:rsidR="00727551" w:rsidRPr="00727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D4418"/>
    <w:multiLevelType w:val="hybridMultilevel"/>
    <w:tmpl w:val="2B9C89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04A68"/>
    <w:multiLevelType w:val="hybridMultilevel"/>
    <w:tmpl w:val="CA3CE1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B01C2"/>
    <w:multiLevelType w:val="hybridMultilevel"/>
    <w:tmpl w:val="49303E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54258"/>
    <w:multiLevelType w:val="hybridMultilevel"/>
    <w:tmpl w:val="F4CE31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D4C33"/>
    <w:multiLevelType w:val="hybridMultilevel"/>
    <w:tmpl w:val="E6FCCF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301E5"/>
    <w:multiLevelType w:val="hybridMultilevel"/>
    <w:tmpl w:val="A1D88A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8043D9"/>
    <w:multiLevelType w:val="hybridMultilevel"/>
    <w:tmpl w:val="5AD649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952"/>
    <w:rsid w:val="00062632"/>
    <w:rsid w:val="000E2127"/>
    <w:rsid w:val="000E2BC8"/>
    <w:rsid w:val="00170D58"/>
    <w:rsid w:val="00183493"/>
    <w:rsid w:val="005C7AA9"/>
    <w:rsid w:val="006111E9"/>
    <w:rsid w:val="00616FC6"/>
    <w:rsid w:val="00727551"/>
    <w:rsid w:val="00C473CC"/>
    <w:rsid w:val="00D47BA7"/>
    <w:rsid w:val="00DB7F4E"/>
    <w:rsid w:val="00E52952"/>
    <w:rsid w:val="00E824B4"/>
    <w:rsid w:val="00E9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F8BB"/>
  <w15:docId w15:val="{31E007B8-3616-4290-BACB-5F041E9C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295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E2127"/>
    <w:pPr>
      <w:ind w:left="720"/>
      <w:contextualSpacing/>
    </w:pPr>
  </w:style>
  <w:style w:type="table" w:styleId="a5">
    <w:name w:val="Table Grid"/>
    <w:basedOn w:val="a1"/>
    <w:uiPriority w:val="59"/>
    <w:rsid w:val="000E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2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ksakov-bg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dcterms:created xsi:type="dcterms:W3CDTF">2026-09-09T10:47:00Z</dcterms:created>
  <dcterms:modified xsi:type="dcterms:W3CDTF">2026-09-09T10:47:00Z</dcterms:modified>
</cp:coreProperties>
</file>